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1" w:rsidRPr="00240DD1" w:rsidRDefault="00240DD1" w:rsidP="00240DD1">
      <w:pPr>
        <w:jc w:val="center"/>
        <w:rPr>
          <w:b/>
          <w:sz w:val="28"/>
          <w:szCs w:val="28"/>
        </w:rPr>
      </w:pPr>
      <w:r w:rsidRPr="00240DD1">
        <w:rPr>
          <w:b/>
          <w:sz w:val="28"/>
          <w:szCs w:val="28"/>
        </w:rPr>
        <w:t>Итоговый  тестовый  контроль знаний по дисциплине  «Гигиена»</w:t>
      </w:r>
    </w:p>
    <w:p w:rsidR="00240DD1" w:rsidRDefault="00240DD1" w:rsidP="00240DD1">
      <w:pPr>
        <w:tabs>
          <w:tab w:val="left" w:pos="2490"/>
        </w:tabs>
        <w:jc w:val="center"/>
        <w:rPr>
          <w:b/>
          <w:sz w:val="28"/>
          <w:szCs w:val="28"/>
        </w:rPr>
      </w:pPr>
      <w:r w:rsidRPr="00240DD1">
        <w:rPr>
          <w:b/>
          <w:sz w:val="28"/>
          <w:szCs w:val="28"/>
        </w:rPr>
        <w:t>Вариант-1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1.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Химическое соединение, в высоких концентрациях вызывающее образование злокачественных опухолей: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окись углерода;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окислы серы;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gram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двуокись углерода.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.Оптимальная относительная влажность воздуха в жилом помещении </w:t>
      </w:r>
      <w:proofErr w:type="gram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15 – 20 %;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20 – 30 %;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40 – 60 %;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80 – 90 %.</w:t>
      </w:r>
    </w:p>
    <w:p w:rsidR="00240DD1" w:rsidRPr="00EF555F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искусственному облучению УФЛ: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активная форма туберкулеза;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заболевания щитовидной железы;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наличие пигментных пятен;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все перечисленное верно.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4.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.К метеотропным заболеваниям относятся: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бронхиальная астма;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гипертоническая болезнь;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ревматизм;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все перечисленное верно.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5.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.Цифровой показатель концентрации кислорода в атмосфере: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78%;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21%;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0,93 %;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0,04%.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6.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Барометр – анероид применяют для оценки: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температуры; 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влажности;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скорости движения воздуха;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атмосферного давления.</w:t>
      </w:r>
    </w:p>
    <w:p w:rsidR="00752104" w:rsidRPr="00EF555F" w:rsidRDefault="00752104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lastRenderedPageBreak/>
        <w:t>7.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при которых человек подвергается воздействию повышенного атмосферного давления: 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работы при высоких температурах;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водолазные работы;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восхождение в горы;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полеты на летательных аппаратах.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 xml:space="preserve">8. 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самоочищения почвы: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образование гумуса;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нитрификация;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минерализация;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оксигенация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 xml:space="preserve">9. 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соединение, используемое в качестве коагулянта при обработке воды: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CuSO4;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KMnO4;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Al2 (SO4)3;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HOCl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 xml:space="preserve">10. 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.Допустимое микробное число питьевой воды: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50;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120;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150;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200.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EF555F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.Употребление воды с высоким содержанием хлоридов вызывает: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снижение секреции желудка;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повышение температуры тела;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метгемоглобинемию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кариес.</w:t>
      </w:r>
    </w:p>
    <w:p w:rsidR="00240DD1" w:rsidRPr="00EF555F" w:rsidRDefault="00240DD1" w:rsidP="00240DD1">
      <w:pPr>
        <w:rPr>
          <w:sz w:val="24"/>
          <w:szCs w:val="24"/>
        </w:rPr>
      </w:pP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12.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.Для питания хозяйственно питьевых водопроводов используют: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атмосферные воды;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воды морей;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воды болот;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открытые водоемы.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.Летальный исход вызывает потеря организмом количества воды (</w:t>
      </w:r>
      <w:proofErr w:type="gram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3 – 5 %;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7 – 10 %;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15 – 20 %;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25 – 30 %.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 водопотребления в полностью канализованных крупных населенных пунктах: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250 – 350 л/сутки;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40 − 60 л/сутки;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170 л/сутки;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10 л/сутки.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.Основной источник йода для человека: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пища;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вода;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воздух;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.Ионы, обуславливающие жесткость воды: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железо, хлор;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кальций, магний;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натрий, кальций;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медь, магний.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.Какова оптимальная жесткость воды: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3,5 мг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/л;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7,0 мг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/л;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10 мг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/л;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14 мг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.Химические соединения, вызывающие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метгемоглобинемию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хлориды;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нитраты;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сульфаты;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фториды.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.Микроэлемент, недостаток которого приводит к возникновению эндемического зоба: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цинка;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меди;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мышьяка;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йода.</w:t>
      </w:r>
    </w:p>
    <w:p w:rsidR="00240DD1" w:rsidRPr="00EF555F" w:rsidRDefault="00240DD1" w:rsidP="00240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20.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источник фтора для человека: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пища;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вода;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воздух.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240DD1"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.Строительные материалы должны обладать: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низкой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высокой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высокой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высокой </w:t>
      </w:r>
      <w:proofErr w:type="spellStart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240DD1"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обеспечения теплового комфорта жилища для человека имеют </w:t>
      </w:r>
      <w:proofErr w:type="gramStart"/>
      <w:r w:rsidR="00240DD1"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240DD1"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показатели: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температура воздуха и величина перепадов температуры по горизонтали и 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высоте помещения, температура внутренних поверхностей стен;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температура воздуха и величина перепадов температуры по высоте;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влажность воздуха жилого помещения.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D1" w:rsidRPr="00240DD1" w:rsidRDefault="00EF555F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240DD1"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.Рекомендуемая ориентация жилых помещений Зауралья: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северная;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юго-восточная;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северо-западная;</w:t>
      </w:r>
    </w:p>
    <w:p w:rsidR="00240DD1" w:rsidRPr="00240DD1" w:rsidRDefault="00240DD1" w:rsidP="0024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северо-восточная.</w:t>
      </w:r>
    </w:p>
    <w:p w:rsidR="00EF555F" w:rsidRPr="00EF555F" w:rsidRDefault="00EF555F" w:rsidP="00EF5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24.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72.В палатах ЛПУ целесообразны системы отопления типа: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водяного;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парового;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панельного;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воздушного.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25..Оптимальные нормативы микроклимата жилищ: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 зависят от возраста и климатического района;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не зависят от возраста и зависят от климатического района;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зависят от возраста и не зависят от климатического района.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26.С гигиенической точки зрения, оптимальной системой отопления жилых помещений, являются: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воздушное;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панельное;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водяное;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паровое.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27.Микроклимат помещений характеризуется следующим показателем: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температурой воздуха;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атмосферным давлением;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химическим составом воздуха;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освещенностью.</w:t>
      </w:r>
    </w:p>
    <w:p w:rsidR="005E2F7A" w:rsidRDefault="005E2F7A" w:rsidP="00EF555F">
      <w:pPr>
        <w:rPr>
          <w:sz w:val="24"/>
          <w:szCs w:val="24"/>
        </w:rPr>
      </w:pPr>
    </w:p>
    <w:p w:rsidR="00EF555F" w:rsidRPr="00EF555F" w:rsidRDefault="00EF555F" w:rsidP="00EF5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28.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градостроительства: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зонирование территорий населенного пункта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оптимальный выбор территории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учет розы ветров  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7A" w:rsidRDefault="005E2F7A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29. .Не относят к видам загрязнения окружающей среды: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природное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физическое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биологическое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химическое</w:t>
      </w:r>
    </w:p>
    <w:p w:rsidR="005E2F7A" w:rsidRDefault="005E2F7A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30.К физическому загрязнению окружающей среды относятся: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тепловое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шумовое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электромагнитное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31..Планировочные мероприятия по охране окружающей среды включают в себя: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создание санитарно-защитной зоны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создание малоотходных технологий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замену вредных веществ менее </w:t>
      </w:r>
      <w:proofErr w:type="gramStart"/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proofErr w:type="gramEnd"/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природоохранительное законодательство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32.Не относится к функциям, выполняющим зелеными насаждениями: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улучшают микроклимат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поглощают углекислый газ и другие токсины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усиливают солнечную радиацию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придают эстетичность </w:t>
      </w:r>
    </w:p>
    <w:p w:rsidR="005E2F7A" w:rsidRDefault="005E2F7A" w:rsidP="00EF555F">
      <w:pPr>
        <w:rPr>
          <w:sz w:val="24"/>
          <w:szCs w:val="24"/>
        </w:rPr>
      </w:pPr>
    </w:p>
    <w:p w:rsidR="00EF555F" w:rsidRPr="00EF555F" w:rsidRDefault="00EF555F" w:rsidP="00EF5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>33.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.Световой коэффициен</w:t>
      </w:r>
      <w:proofErr w:type="gramStart"/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отношение незастекленной поверхности окон к площади пола в  помещении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отношение застекленной поверхности окон к площади пола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отношение не застекленной поверхности окон к земле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отношение площади пола помещений к застекленной поверхности окон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7A" w:rsidRDefault="005E2F7A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Гигиеническая норма КЕО в жилых помещениях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 менее 1,5 %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не более 2%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не менее 0,5 %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не более 5%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35. . Гигиеническое воспитание проводится: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поликлинике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 участке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инфекционном очаге на дому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36 .Суточная потребность человека в белке (в г) в сутки: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15 – 20;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30 – 40;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50 – 70;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80 – 100.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37.Суточная потребность человека в углеводах (в г) в сутки: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50 – 80;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150 – 200;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350 – 400;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500 – 700.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38.Соотношение белков, жиров и углеводов в рационе людей, занимающихся тяжелым физическим трудом: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1 – 0,8 – 3;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1 – 1,3 – 6;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 – 1 – 4;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1 – 1 – 5.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7A" w:rsidRPr="005E2F7A" w:rsidRDefault="00EF555F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5E2F7A"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Витамина «С» больше всего содержится: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 капусте;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 моркови;                  </w:t>
      </w:r>
    </w:p>
    <w:p w:rsidR="00EF555F" w:rsidRPr="00EF555F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черной смородине;</w:t>
      </w:r>
    </w:p>
    <w:p w:rsidR="00EF555F" w:rsidRPr="00EF555F" w:rsidRDefault="005E2F7A" w:rsidP="00240DD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шиповнике.</w:t>
      </w:r>
    </w:p>
    <w:p w:rsidR="005E2F7A" w:rsidRDefault="005E2F7A" w:rsidP="00EF555F">
      <w:pPr>
        <w:rPr>
          <w:sz w:val="24"/>
          <w:szCs w:val="24"/>
        </w:rPr>
      </w:pPr>
    </w:p>
    <w:p w:rsidR="00EF555F" w:rsidRPr="00EF555F" w:rsidRDefault="00EF555F" w:rsidP="00EF5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sz w:val="24"/>
          <w:szCs w:val="24"/>
        </w:rPr>
        <w:t xml:space="preserve">40. </w:t>
      </w: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Продукт, являющийся основным источником фосфора: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курага, урюк;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горох, фасоль;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рыба;</w:t>
      </w:r>
    </w:p>
    <w:p w:rsidR="00EF555F" w:rsidRPr="00EF555F" w:rsidRDefault="00EF555F" w:rsidP="00EF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печень говяжья, яйца.</w:t>
      </w:r>
    </w:p>
    <w:p w:rsidR="005E2F7A" w:rsidRDefault="005E2F7A" w:rsidP="00EF555F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sz w:val="28"/>
          <w:szCs w:val="28"/>
        </w:rPr>
      </w:pPr>
    </w:p>
    <w:p w:rsidR="005E2F7A" w:rsidRDefault="005E2F7A" w:rsidP="005E2F7A">
      <w:pPr>
        <w:rPr>
          <w:sz w:val="28"/>
          <w:szCs w:val="28"/>
        </w:rPr>
      </w:pPr>
    </w:p>
    <w:p w:rsidR="00240DD1" w:rsidRDefault="005E2F7A" w:rsidP="005E2F7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2F7A" w:rsidRDefault="005E2F7A" w:rsidP="005E2F7A">
      <w:pPr>
        <w:tabs>
          <w:tab w:val="left" w:pos="2025"/>
        </w:tabs>
        <w:rPr>
          <w:sz w:val="28"/>
          <w:szCs w:val="28"/>
        </w:rPr>
      </w:pPr>
    </w:p>
    <w:p w:rsidR="005E2F7A" w:rsidRDefault="005E2F7A" w:rsidP="005E2F7A">
      <w:pPr>
        <w:tabs>
          <w:tab w:val="left" w:pos="2025"/>
        </w:tabs>
        <w:rPr>
          <w:sz w:val="28"/>
          <w:szCs w:val="28"/>
        </w:rPr>
      </w:pPr>
    </w:p>
    <w:p w:rsidR="005E2F7A" w:rsidRDefault="005E2F7A" w:rsidP="005E2F7A">
      <w:pPr>
        <w:tabs>
          <w:tab w:val="left" w:pos="2025"/>
        </w:tabs>
        <w:rPr>
          <w:sz w:val="28"/>
          <w:szCs w:val="28"/>
        </w:rPr>
      </w:pPr>
    </w:p>
    <w:p w:rsidR="005E2F7A" w:rsidRDefault="005E2F7A" w:rsidP="005E2F7A">
      <w:pPr>
        <w:tabs>
          <w:tab w:val="left" w:pos="2025"/>
        </w:tabs>
        <w:rPr>
          <w:sz w:val="28"/>
          <w:szCs w:val="28"/>
        </w:rPr>
      </w:pPr>
    </w:p>
    <w:p w:rsidR="005E2F7A" w:rsidRPr="00240DD1" w:rsidRDefault="005E2F7A" w:rsidP="005E2F7A">
      <w:pPr>
        <w:jc w:val="center"/>
        <w:rPr>
          <w:b/>
          <w:sz w:val="28"/>
          <w:szCs w:val="28"/>
        </w:rPr>
      </w:pPr>
      <w:r w:rsidRPr="00240DD1">
        <w:rPr>
          <w:b/>
          <w:sz w:val="28"/>
          <w:szCs w:val="28"/>
        </w:rPr>
        <w:lastRenderedPageBreak/>
        <w:t>Итоговый  тестовый  контроль знаний по дисциплине  «Гигиена»</w:t>
      </w:r>
    </w:p>
    <w:p w:rsidR="005E2F7A" w:rsidRDefault="005E2F7A" w:rsidP="005E2F7A">
      <w:pPr>
        <w:tabs>
          <w:tab w:val="left" w:pos="2490"/>
        </w:tabs>
        <w:jc w:val="center"/>
        <w:rPr>
          <w:b/>
          <w:sz w:val="28"/>
          <w:szCs w:val="28"/>
        </w:rPr>
      </w:pPr>
      <w:r w:rsidRPr="00240DD1">
        <w:rPr>
          <w:b/>
          <w:sz w:val="28"/>
          <w:szCs w:val="28"/>
        </w:rPr>
        <w:t>Вариант-</w:t>
      </w:r>
      <w:r>
        <w:rPr>
          <w:b/>
          <w:sz w:val="28"/>
          <w:szCs w:val="28"/>
        </w:rPr>
        <w:t>2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кислотных дождей является повышенная концентрация в атмосфере: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окислы серы;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озон;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кислород;</w:t>
      </w:r>
    </w:p>
    <w:p w:rsidR="005E2F7A" w:rsidRPr="005E2F7A" w:rsidRDefault="00437B90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5E2F7A"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азот.</w:t>
      </w:r>
    </w:p>
    <w:p w:rsidR="005E2F7A" w:rsidRDefault="005E2F7A" w:rsidP="005E2F7A">
      <w:pPr>
        <w:tabs>
          <w:tab w:val="left" w:pos="2025"/>
        </w:tabs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2.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ученого, первым предложившего термин «экология»: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Гумбольдт; 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Дарвин;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Геккель;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proofErr w:type="spellStart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Энглер</w:t>
      </w:r>
      <w:proofErr w:type="spellEnd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3.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экологии, изучающий факторы среды: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популяционная; 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учение об экосистемах;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факториальная экология;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экология организмов.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4.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Прибор, используемый для непрерывной, автоматической записи температуры воздуха: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барограф;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термограф;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психрометр;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гигрограф.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5.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элементы участка детского сада: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групповые площадки;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сад – огород – ягодник;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зона отдыха;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6.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Парниковый эффект связан с повышением концентрации в атмосфере: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окислов серы;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окислов азота;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углекислого газа;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озона.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>7.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метеотропным заболеваниям относятся: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бронхиальная астма;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гипертоническая болезнь;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ревматизм;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все перечисленное верно.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8.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и состояния человека, при которых применяется лечение в барокамере: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заболевания ССС;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кессонная болезнь;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бронхиальная астма;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9.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санитарного состояния почвы: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гигроскопичность;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воздухопроницаемость;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химический состав почвы;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количество яиц гельминтов в грамме почвы.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Свалки, поля запахивания, компостные поля – это метод обезвреживания твердых отходов: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химический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биологический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механический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физический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11.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действия соединений серы, находящихся в воздухе городов, на организм человека: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канцерогенное;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proofErr w:type="gramStart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раздражающее</w:t>
      </w:r>
      <w:proofErr w:type="gramEnd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дыхательные пути;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силикоз;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гонадотропное.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12.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характеризующие загрязнение воды белковыми органическими соединениями: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хлориды;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фтор;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нитриты;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селен.</w:t>
      </w: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>13.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Преимущество озона перед хлором при обеззараживании воды: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осветляет воду;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охлаждает воду;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более </w:t>
      </w:r>
      <w:proofErr w:type="gramStart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патогенным простейшим;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более дешевый способ.</w:t>
      </w:r>
    </w:p>
    <w:p w:rsidR="005E2F7A" w:rsidRDefault="005E2F7A" w:rsidP="005E2F7A">
      <w:pPr>
        <w:rPr>
          <w:sz w:val="28"/>
          <w:szCs w:val="28"/>
        </w:rPr>
      </w:pPr>
    </w:p>
    <w:p w:rsidR="005E2F7A" w:rsidRPr="005E2F7A" w:rsidRDefault="005E2F7A" w:rsidP="005E2F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14. </w:t>
      </w: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сторона урбанизации: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интенсивное загрязнение окружающей среды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изменение микроклиматических условий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высокий уровень культуры</w:t>
      </w:r>
    </w:p>
    <w:p w:rsidR="005E2F7A" w:rsidRPr="005E2F7A" w:rsidRDefault="005E2F7A" w:rsidP="005E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уменьшение интенсивности солнечной радиации</w:t>
      </w:r>
    </w:p>
    <w:p w:rsidR="005E2F7A" w:rsidRDefault="005E2F7A" w:rsidP="005E2F7A">
      <w:pPr>
        <w:rPr>
          <w:sz w:val="28"/>
          <w:szCs w:val="28"/>
        </w:rPr>
      </w:pPr>
    </w:p>
    <w:p w:rsidR="00A63B00" w:rsidRPr="00A63B00" w:rsidRDefault="005E2F7A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15.</w:t>
      </w:r>
      <w:r w:rsidR="00A63B00"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Естественная вентиляци</w:t>
      </w:r>
      <w:proofErr w:type="gramStart"/>
      <w:r w:rsidR="00A63B00"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63B00"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воздухообмен, происходящий под влиянием: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влажности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разницы давлений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ветрового напора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разницы температур наружного и комнатного воздуха</w:t>
      </w:r>
    </w:p>
    <w:p w:rsidR="00A63B00" w:rsidRDefault="00A63B00" w:rsidP="005E2F7A">
      <w:pPr>
        <w:rPr>
          <w:sz w:val="28"/>
          <w:szCs w:val="28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16.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2.Витамин «С» сохраняется лучше: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при приготовлении пюре;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жарение в жире;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при варке в «кожуре»;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закладка при варке в холодную воду.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.Симптомы «расстройство зрения, невозможность глотания», относится к группе: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ботулизм;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болезни пищевой неадекватности;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энзимопатии;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болезни избыточного веса.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.Продукт, вызывающий отравление соланином: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мухомор;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белена черная;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проросший, позеленевший картофель;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«пьяный хлеб».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Возбудитель 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токсикоинфекций</w:t>
      </w:r>
      <w:proofErr w:type="spell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возбудитель ботулизма;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возбудитель туберкулеза;                    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F7A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возбудитель дифтерии.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являющийся источником витамина В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квашеная капуста;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рыба;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сливочное масло;     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хлеб.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калорийности пищи в % (при 3 – х разовом питании):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30–45–25;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15–50–35;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20–60–20;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25–50–25.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.Потеря витамина «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кулинарной обработке составляет (в %):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10–15 %;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30 %;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40 %;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50 %.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заболевание возникает при употреблении перезимовавшего под снегом зерна: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алиментарно-токсическая </w:t>
      </w:r>
      <w:proofErr w:type="spell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алейкия</w:t>
      </w:r>
      <w:proofErr w:type="spell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эрготизм;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ботулизм;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афлатоксикоз</w:t>
      </w:r>
      <w:proofErr w:type="spell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.Корень растения (сладкого вкуса, ароматный) содержащий ядовитое вещество </w:t>
      </w:r>
      <w:proofErr w:type="spell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цикутотоксин</w:t>
      </w:r>
      <w:proofErr w:type="spell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белена черная;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белладонна;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вех 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болиголов пятнистый.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.Продукт чаще всего являющийся причиной ботулизма: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молоко;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овощные консервы;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сухофрукты;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сливочный крем.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.Продукты, являющиеся источниками железа: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творог;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печень;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рыба;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изюм.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Продукт, содержащий полноценный белок: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квашеная капуста;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гранат;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сливочное масло;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мясо.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.Температура, необходимая для хранения молочных продуктов: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– 2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– 20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+ 4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+ 6° С;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0° С.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.Продукты и блюда, при неправильном хранении которых, может возникнуть стафилококковое отравление: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консервированные огурцы;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орехи;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творог;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ядовитые грибы.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помещений групповой ячейки детского сада: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игровая – столовая;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буфетной;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раздевалка;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меры профилактики вибрационной болезни: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технический контроль вентиляции;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установка ПДК загазованности;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влажная уборка;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применение пультов.</w:t>
      </w:r>
    </w:p>
    <w:p w:rsid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поражении дыхательной системы производственной пылью имеют значение: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размер пылевых частиц;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растворимость пылевых частиц;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химическая структура;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.Влияние производственной пыли на организм проявляется в возникновении: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бронхитов;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пневмокониозов;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аллергических </w:t>
      </w:r>
      <w:proofErr w:type="gramStart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проявлениях</w:t>
      </w:r>
      <w:proofErr w:type="gramEnd"/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>.Вредное влияние производственной пыли зависит: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 концентрации пыли в воздухе;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длительности действия в течение смены;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длительности действия профессионального стажа;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Утомление – это процесс: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физиологический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патологический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химический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физический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00" w:rsidRP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построения урока в начальной школе: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разнообразие видов деятельности;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наглядность;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проведение физкультминутки;</w:t>
      </w:r>
    </w:p>
    <w:p w:rsidR="00A63B00" w:rsidRPr="00A63B00" w:rsidRDefault="00A63B00" w:rsidP="00A6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A63B00" w:rsidRDefault="00A63B00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Pr="007569EF" w:rsidRDefault="00A63B00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7569EF"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 – эпидемиологический надзор за условиями обучения детей включает: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гигиеническую оценку состояния школьных зданий (достаточность 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площадей, степень благоустройства);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оценку соблюдения норм учебной нагрузки;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оценку режима учебного дня;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контроль организации медицинского обеспечения школ;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все перечисленное верно.</w:t>
      </w:r>
    </w:p>
    <w:p w:rsidR="007569EF" w:rsidRDefault="007569EF" w:rsidP="00A63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P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гигиенические требования к мастерским: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достаточная площадь;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изолированное размещение;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достаточное освещение;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правильная вентиляция;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все перечисленное верно.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.Составные элементы участка детского сада: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групповые площадки;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сад – огород – ягодник;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зона отдыха;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перечисленное верно.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P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темпов роста и развития детей называется: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гипоплазия; 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дистрофия;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ожирение;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акселерация.   </w:t>
      </w:r>
    </w:p>
    <w:p w:rsidR="00A63B00" w:rsidRDefault="007569EF" w:rsidP="007569EF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69EF" w:rsidRDefault="007569EF" w:rsidP="007569EF">
      <w:pPr>
        <w:tabs>
          <w:tab w:val="left" w:pos="35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Pr="007569EF" w:rsidRDefault="007569EF" w:rsidP="007569EF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Эталон ответов</w:t>
      </w:r>
    </w:p>
    <w:p w:rsidR="007569EF" w:rsidRDefault="007569EF" w:rsidP="007569E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EF" w:rsidRDefault="007569EF" w:rsidP="007569EF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Вариант-1</w:t>
      </w:r>
    </w:p>
    <w:p w:rsidR="007569EF" w:rsidRDefault="007569EF" w:rsidP="007569EF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26-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2-в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27-а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3-г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28-г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4-г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29-а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5-б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30-г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6-г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31-а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7-б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32-в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8-в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33-б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9-в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34-в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10-а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35-г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11-а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36-г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12-г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37-в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13-в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38-б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14-а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39-г</w:t>
      </w:r>
    </w:p>
    <w:p w:rsidR="007569EF" w:rsidRDefault="007569EF" w:rsidP="00DB65BC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15-а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40-в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16-б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17-б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18-б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19-г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20-б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21-а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22-а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23-б</w:t>
      </w:r>
    </w:p>
    <w:p w:rsidR="007569EF" w:rsidRDefault="007569EF" w:rsidP="00756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24-а</w:t>
      </w:r>
    </w:p>
    <w:p w:rsidR="007569EF" w:rsidRDefault="007569EF" w:rsidP="00DB65BC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25-б</w:t>
      </w:r>
      <w:r w:rsidR="00DB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65BC" w:rsidRPr="007569EF" w:rsidRDefault="00DB65BC" w:rsidP="00DB65BC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Эталон ответов</w:t>
      </w:r>
    </w:p>
    <w:p w:rsidR="00DB65BC" w:rsidRDefault="00DB65BC" w:rsidP="00DB65B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B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Вариант-2</w:t>
      </w:r>
    </w:p>
    <w:p w:rsidR="00DB65BC" w:rsidRDefault="00DB65BC" w:rsidP="00DB65BC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27-г</w:t>
      </w:r>
    </w:p>
    <w:p w:rsidR="00DB65BC" w:rsidRDefault="00DB65BC" w:rsidP="00DB65BC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28-в</w:t>
      </w:r>
    </w:p>
    <w:p w:rsidR="00DB65BC" w:rsidRDefault="00DB65BC" w:rsidP="00DB65BC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29-в</w:t>
      </w:r>
    </w:p>
    <w:p w:rsidR="00DB65BC" w:rsidRDefault="00DB65BC" w:rsidP="00DB65BC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30-г</w:t>
      </w:r>
    </w:p>
    <w:p w:rsidR="00DB65BC" w:rsidRDefault="00437B90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5-г</w:t>
      </w:r>
      <w:bookmarkStart w:id="0" w:name="_GoBack"/>
      <w:bookmarkEnd w:id="0"/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6-в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7-а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8-г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9-г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35-а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10-б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11-б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37-д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12-в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38-д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13-г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39-г</w:t>
      </w:r>
    </w:p>
    <w:p w:rsidR="00DB65BC" w:rsidRDefault="00DB65BC" w:rsidP="00AF5E72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14-в</w:t>
      </w:r>
      <w:r w:rsidR="00AF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40-г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15-г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16-в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17-а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18-в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19-в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20-г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21-а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22-г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23-а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24-в</w:t>
      </w:r>
    </w:p>
    <w:p w:rsid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25-б</w:t>
      </w:r>
    </w:p>
    <w:p w:rsidR="00DB65BC" w:rsidRPr="00DB65BC" w:rsidRDefault="00DB65BC" w:rsidP="00DB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26-б</w:t>
      </w:r>
    </w:p>
    <w:sectPr w:rsidR="00DB65BC" w:rsidRPr="00DB65BC" w:rsidSect="00AF5E7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0E" w:rsidRDefault="00275C0E" w:rsidP="00DB65BC">
      <w:pPr>
        <w:spacing w:after="0" w:line="240" w:lineRule="auto"/>
      </w:pPr>
      <w:r>
        <w:separator/>
      </w:r>
    </w:p>
  </w:endnote>
  <w:endnote w:type="continuationSeparator" w:id="0">
    <w:p w:rsidR="00275C0E" w:rsidRDefault="00275C0E" w:rsidP="00D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0E" w:rsidRDefault="00275C0E" w:rsidP="00DB65BC">
      <w:pPr>
        <w:spacing w:after="0" w:line="240" w:lineRule="auto"/>
      </w:pPr>
      <w:r>
        <w:separator/>
      </w:r>
    </w:p>
  </w:footnote>
  <w:footnote w:type="continuationSeparator" w:id="0">
    <w:p w:rsidR="00275C0E" w:rsidRDefault="00275C0E" w:rsidP="00D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5D2"/>
    <w:multiLevelType w:val="hybridMultilevel"/>
    <w:tmpl w:val="B926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D1"/>
    <w:rsid w:val="00240DD1"/>
    <w:rsid w:val="00275C0E"/>
    <w:rsid w:val="00437B90"/>
    <w:rsid w:val="005E2F7A"/>
    <w:rsid w:val="00752104"/>
    <w:rsid w:val="007569EF"/>
    <w:rsid w:val="00A63B00"/>
    <w:rsid w:val="00AF5E72"/>
    <w:rsid w:val="00DB65BC"/>
    <w:rsid w:val="00E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5BC"/>
  </w:style>
  <w:style w:type="paragraph" w:styleId="a6">
    <w:name w:val="footer"/>
    <w:basedOn w:val="a"/>
    <w:link w:val="a7"/>
    <w:uiPriority w:val="99"/>
    <w:unhideWhenUsed/>
    <w:rsid w:val="00D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5BC"/>
  </w:style>
  <w:style w:type="paragraph" w:styleId="a6">
    <w:name w:val="footer"/>
    <w:basedOn w:val="a"/>
    <w:link w:val="a7"/>
    <w:uiPriority w:val="99"/>
    <w:unhideWhenUsed/>
    <w:rsid w:val="00D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2013-06-06T15:51:00Z</dcterms:created>
  <dcterms:modified xsi:type="dcterms:W3CDTF">2013-06-15T10:26:00Z</dcterms:modified>
</cp:coreProperties>
</file>